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E6" w:rsidRPr="00D64A8B" w:rsidRDefault="00D013E6" w:rsidP="00D013E6">
      <w:pPr>
        <w:autoSpaceDE w:val="0"/>
        <w:autoSpaceDN w:val="0"/>
        <w:adjustRightInd w:val="0"/>
        <w:spacing w:after="0" w:line="240" w:lineRule="auto"/>
        <w:rPr>
          <w:rFonts w:cstheme="minorHAnsi"/>
          <w:b/>
          <w:bCs/>
          <w:sz w:val="32"/>
        </w:rPr>
      </w:pPr>
      <w:bookmarkStart w:id="0" w:name="_GoBack"/>
      <w:r w:rsidRPr="00D64A8B">
        <w:rPr>
          <w:rFonts w:cstheme="minorHAnsi"/>
          <w:b/>
          <w:bCs/>
          <w:sz w:val="32"/>
        </w:rPr>
        <w:t>Pflichtinformationen gem. Art. 12 ff. DS-GVO</w:t>
      </w:r>
      <w:bookmarkEnd w:id="0"/>
    </w:p>
    <w:p w:rsidR="00D013E6" w:rsidRPr="008A4A47" w:rsidRDefault="00D013E6" w:rsidP="00D013E6">
      <w:pPr>
        <w:autoSpaceDE w:val="0"/>
        <w:autoSpaceDN w:val="0"/>
        <w:adjustRightInd w:val="0"/>
        <w:spacing w:after="0" w:line="240" w:lineRule="auto"/>
        <w:rPr>
          <w:rFonts w:cstheme="minorHAnsi"/>
          <w:b/>
          <w:bCs/>
          <w:color w:val="296C68"/>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Kontaktdaten des Verantwortlichen</w:t>
      </w:r>
    </w:p>
    <w:p w:rsidR="00D013E6" w:rsidRPr="00D64A8B" w:rsidRDefault="00D013E6" w:rsidP="00D013E6">
      <w:pPr>
        <w:autoSpaceDE w:val="0"/>
        <w:autoSpaceDN w:val="0"/>
        <w:adjustRightInd w:val="0"/>
        <w:spacing w:after="0" w:line="240" w:lineRule="auto"/>
        <w:rPr>
          <w:rFonts w:cstheme="minorHAnsi"/>
          <w:b/>
          <w:bCs/>
        </w:rPr>
      </w:pPr>
    </w:p>
    <w:p w:rsidR="00D013E6" w:rsidRPr="00D013E6" w:rsidRDefault="00D013E6" w:rsidP="00D013E6">
      <w:pPr>
        <w:autoSpaceDE w:val="0"/>
        <w:autoSpaceDN w:val="0"/>
        <w:adjustRightInd w:val="0"/>
        <w:spacing w:after="0" w:line="240" w:lineRule="auto"/>
        <w:rPr>
          <w:rFonts w:cstheme="minorHAnsi"/>
          <w:color w:val="000000"/>
        </w:rPr>
      </w:pPr>
      <w:r w:rsidRPr="00D013E6">
        <w:rPr>
          <w:rFonts w:cstheme="minorHAnsi"/>
          <w:color w:val="000000"/>
        </w:rPr>
        <w:t>Kanzlei Friebe &amp; Partner</w:t>
      </w:r>
    </w:p>
    <w:p w:rsidR="00D013E6" w:rsidRPr="00D013E6" w:rsidRDefault="00D013E6" w:rsidP="00D013E6">
      <w:pPr>
        <w:autoSpaceDE w:val="0"/>
        <w:autoSpaceDN w:val="0"/>
        <w:adjustRightInd w:val="0"/>
        <w:spacing w:after="0" w:line="240" w:lineRule="auto"/>
        <w:rPr>
          <w:rFonts w:cstheme="minorHAnsi"/>
          <w:color w:val="000000"/>
        </w:rPr>
      </w:pPr>
      <w:r w:rsidRPr="00D013E6">
        <w:rPr>
          <w:rFonts w:cstheme="minorHAnsi"/>
          <w:color w:val="000000"/>
        </w:rPr>
        <w:t>Steuerberater Rechtsanwalt</w:t>
      </w:r>
    </w:p>
    <w:p w:rsidR="00D013E6" w:rsidRPr="00D013E6" w:rsidRDefault="00D013E6" w:rsidP="00D013E6">
      <w:pPr>
        <w:autoSpaceDE w:val="0"/>
        <w:autoSpaceDN w:val="0"/>
        <w:adjustRightInd w:val="0"/>
        <w:spacing w:after="0" w:line="240" w:lineRule="auto"/>
        <w:rPr>
          <w:rFonts w:cstheme="minorHAnsi"/>
          <w:color w:val="000000"/>
        </w:rPr>
      </w:pPr>
      <w:r w:rsidRPr="00D013E6">
        <w:rPr>
          <w:rFonts w:cstheme="minorHAnsi"/>
          <w:color w:val="000000"/>
        </w:rPr>
        <w:t>Nordostpark 43, 90411 Nürnberg</w:t>
      </w:r>
    </w:p>
    <w:p w:rsidR="00D013E6" w:rsidRPr="00D013E6" w:rsidRDefault="00D013E6" w:rsidP="00D013E6">
      <w:pPr>
        <w:autoSpaceDE w:val="0"/>
        <w:autoSpaceDN w:val="0"/>
        <w:adjustRightInd w:val="0"/>
        <w:spacing w:after="0" w:line="240" w:lineRule="auto"/>
        <w:rPr>
          <w:rFonts w:cstheme="minorHAnsi"/>
          <w:color w:val="000000"/>
        </w:rPr>
      </w:pPr>
      <w:r w:rsidRPr="00D013E6">
        <w:rPr>
          <w:rFonts w:cstheme="minorHAnsi"/>
          <w:color w:val="000000"/>
        </w:rPr>
        <w:t>Telefon: 0911/933669-0</w:t>
      </w:r>
    </w:p>
    <w:p w:rsidR="00D013E6" w:rsidRPr="008A4A47" w:rsidRDefault="00D013E6" w:rsidP="00D013E6">
      <w:pPr>
        <w:autoSpaceDE w:val="0"/>
        <w:autoSpaceDN w:val="0"/>
        <w:adjustRightInd w:val="0"/>
        <w:spacing w:after="0" w:line="240" w:lineRule="auto"/>
        <w:rPr>
          <w:rFonts w:cstheme="minorHAnsi"/>
          <w:color w:val="000000"/>
        </w:rPr>
      </w:pPr>
      <w:r w:rsidRPr="00D013E6">
        <w:rPr>
          <w:rFonts w:cstheme="minorHAnsi"/>
          <w:color w:val="000000"/>
        </w:rPr>
        <w:t>E</w:t>
      </w:r>
      <w:r w:rsidR="009B4E18">
        <w:rPr>
          <w:rFonts w:cstheme="minorHAnsi"/>
          <w:color w:val="000000"/>
        </w:rPr>
        <w:t>-M</w:t>
      </w:r>
      <w:r w:rsidRPr="00D013E6">
        <w:rPr>
          <w:rFonts w:cstheme="minorHAnsi"/>
          <w:color w:val="000000"/>
        </w:rPr>
        <w:t>ail: sekretariat@fp-steuern.de</w:t>
      </w: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Kontaktdaten des internen Datenschutzbeauftragten</w:t>
      </w:r>
    </w:p>
    <w:p w:rsidR="00D013E6" w:rsidRPr="008A4A47" w:rsidRDefault="00D013E6" w:rsidP="00D013E6">
      <w:pPr>
        <w:autoSpaceDE w:val="0"/>
        <w:autoSpaceDN w:val="0"/>
        <w:adjustRightInd w:val="0"/>
        <w:spacing w:after="0" w:line="240" w:lineRule="auto"/>
        <w:rPr>
          <w:rFonts w:cstheme="minorHAnsi"/>
          <w:b/>
          <w:bCs/>
          <w:color w:val="000000"/>
          <w:u w:val="single"/>
        </w:rPr>
      </w:pPr>
    </w:p>
    <w:p w:rsidR="00D013E6" w:rsidRDefault="00D013E6" w:rsidP="00D013E6">
      <w:pPr>
        <w:autoSpaceDE w:val="0"/>
        <w:autoSpaceDN w:val="0"/>
        <w:adjustRightInd w:val="0"/>
        <w:spacing w:after="0" w:line="240" w:lineRule="auto"/>
        <w:rPr>
          <w:rFonts w:cstheme="minorHAnsi"/>
          <w:color w:val="000000"/>
        </w:rPr>
      </w:pPr>
      <w:r>
        <w:rPr>
          <w:rFonts w:cstheme="minorHAnsi"/>
          <w:color w:val="000000"/>
        </w:rPr>
        <w:t>Friebe &amp; Partner, Steuerberater Rechtsanwalt</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Name: </w:t>
      </w:r>
      <w:r>
        <w:rPr>
          <w:rFonts w:cstheme="minorHAnsi"/>
          <w:color w:val="000000"/>
        </w:rPr>
        <w:t>Frau Kellermann</w:t>
      </w:r>
    </w:p>
    <w:p w:rsidR="00D013E6" w:rsidRPr="008A4A47" w:rsidRDefault="00D013E6" w:rsidP="00D013E6">
      <w:pPr>
        <w:autoSpaceDE w:val="0"/>
        <w:autoSpaceDN w:val="0"/>
        <w:adjustRightInd w:val="0"/>
        <w:spacing w:after="0" w:line="240" w:lineRule="auto"/>
        <w:rPr>
          <w:rFonts w:cstheme="minorHAnsi"/>
          <w:color w:val="000000"/>
        </w:rPr>
      </w:pPr>
      <w:r>
        <w:rPr>
          <w:rFonts w:cstheme="minorHAnsi"/>
          <w:color w:val="000000"/>
        </w:rPr>
        <w:t xml:space="preserve">Adresse: </w:t>
      </w:r>
      <w:r w:rsidRPr="00D013E6">
        <w:rPr>
          <w:rFonts w:cstheme="minorHAnsi"/>
          <w:color w:val="000000"/>
        </w:rPr>
        <w:t>Nordostpark 43, 90411 Nürnberg</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Email: </w:t>
      </w:r>
      <w:r>
        <w:rPr>
          <w:rFonts w:cstheme="minorHAnsi"/>
          <w:color w:val="000000"/>
        </w:rPr>
        <w:t>kellermann@fp-steuern.de</w:t>
      </w:r>
    </w:p>
    <w:p w:rsidR="00D013E6" w:rsidRDefault="00D013E6" w:rsidP="00D013E6">
      <w:pPr>
        <w:autoSpaceDE w:val="0"/>
        <w:autoSpaceDN w:val="0"/>
        <w:adjustRightInd w:val="0"/>
        <w:spacing w:after="0" w:line="240" w:lineRule="auto"/>
        <w:rPr>
          <w:rFonts w:cstheme="minorHAnsi"/>
          <w:b/>
          <w:bCs/>
          <w:color w:val="296C68"/>
          <w:u w:val="single"/>
        </w:rPr>
      </w:pPr>
    </w:p>
    <w:p w:rsidR="00D013E6" w:rsidRDefault="00D013E6" w:rsidP="00D013E6">
      <w:pPr>
        <w:autoSpaceDE w:val="0"/>
        <w:autoSpaceDN w:val="0"/>
        <w:adjustRightInd w:val="0"/>
        <w:spacing w:after="0" w:line="240" w:lineRule="auto"/>
        <w:rPr>
          <w:rFonts w:cstheme="minorHAnsi"/>
          <w:b/>
          <w:bCs/>
          <w:color w:val="296C68"/>
          <w:u w:val="single"/>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Woher beziehen wir Ihre personenbezogenen Daten?</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Erhebung Ihrer Daten findet grundsätzlich bei Ihnen selbst statt. Die Verarbeitung der von Ihnen überlassenen personenbezogenen Daten ist zur Erfüllung der vertra</w:t>
      </w:r>
      <w:r>
        <w:rPr>
          <w:rFonts w:cstheme="minorHAnsi"/>
          <w:color w:val="000000"/>
        </w:rPr>
        <w:t xml:space="preserve">glichen Pflichten, die sich aus dem mit </w:t>
      </w:r>
      <w:r w:rsidRPr="008A4A47">
        <w:rPr>
          <w:rFonts w:cstheme="minorHAnsi"/>
          <w:color w:val="000000"/>
        </w:rPr>
        <w:t>uns geschlossenen Vertrag ergeben, notwendig. Aufgrund Ihrer Mitwirkungspflichten ist es unumgänglich die von uns angeforderten personenbezogenen Daten zur Verfügung zu stellen, da wir ansonsten unseren vertraglichen Pflichten nicht nachkommen können. Buchhalterische und/oder steuerliche Nachteile für Sie können sonst nicht mehr ausgeschlossen werden.</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Im Rahmen vorvertraglicher Maßnahmen (z. B. Stammdatenerfassung im Interessentenprozess)</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ist die Bereitstellung Ihrer personenbezogenen Daten notwendig. Sollten die angeforderten Daten nicht von Ihnen bereitgestellt werden, kann ein Vertrag nicht abgeschlossen werden.</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Zur Erbringung unserer Dienstleistungen kann es erforderlich sein, personenbezogene Daten zu</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verarbeiten, die wir von anderen Unternehmen oder sonstigen Dritten, z. B. Finanzämtern, Ihren Geschäftspartner o. ä. zulässigerweise und zu dem jeweiligen Zweck erhalten haben.</w:t>
      </w:r>
    </w:p>
    <w:p w:rsidR="00D013E6" w:rsidRPr="008A4A47" w:rsidRDefault="00D013E6" w:rsidP="00D013E6">
      <w:pPr>
        <w:autoSpaceDE w:val="0"/>
        <w:autoSpaceDN w:val="0"/>
        <w:adjustRightInd w:val="0"/>
        <w:spacing w:after="0" w:line="240" w:lineRule="auto"/>
        <w:rPr>
          <w:rFonts w:cstheme="minorHAnsi"/>
          <w:color w:val="000000"/>
        </w:rPr>
      </w:pPr>
    </w:p>
    <w:p w:rsidR="00D013E6"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Weiterhin verarbeiten wir ggf. personenbezogene Daten aus öffentlich zugänglichen Quellen, z. B. Internetauftritten, die wir zulässigerweise und nur zu dem jeweiligen Vertragszweck nutzen.</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FFFFFF"/>
        </w:rPr>
      </w:pPr>
      <w:r w:rsidRPr="008A4A47">
        <w:rPr>
          <w:rFonts w:cstheme="minorHAnsi"/>
          <w:color w:val="FFFFFF"/>
        </w:rPr>
        <w:t>fall</w:t>
      </w: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Zwecke und Rechtsgrundlagen der Verarbeitung</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von Ihnen überlassenen personenbezogenen Daten werden im Einklang mit den Bestimmungen der europäischen Datenschutzverordnung (DS-GVO) und dem Bundesdatenschutzgesetz (BDSG) verarbeitet:</w:t>
      </w:r>
    </w:p>
    <w:p w:rsidR="00D013E6" w:rsidRPr="00D64A8B" w:rsidRDefault="00D013E6" w:rsidP="00D013E6">
      <w:pPr>
        <w:autoSpaceDE w:val="0"/>
        <w:autoSpaceDN w:val="0"/>
        <w:adjustRightInd w:val="0"/>
        <w:spacing w:after="0" w:line="240" w:lineRule="auto"/>
        <w:rPr>
          <w:rFonts w:cstheme="minorHAnsi"/>
        </w:rPr>
      </w:pPr>
    </w:p>
    <w:p w:rsidR="00D013E6" w:rsidRPr="00D64A8B" w:rsidRDefault="00D013E6" w:rsidP="00D013E6">
      <w:pPr>
        <w:autoSpaceDE w:val="0"/>
        <w:autoSpaceDN w:val="0"/>
        <w:adjustRightInd w:val="0"/>
        <w:spacing w:after="0" w:line="240" w:lineRule="auto"/>
        <w:rPr>
          <w:rFonts w:cstheme="minorHAnsi"/>
          <w:b/>
          <w:bCs/>
        </w:rPr>
      </w:pPr>
      <w:r w:rsidRPr="00D64A8B">
        <w:rPr>
          <w:rFonts w:cstheme="minorHAnsi"/>
          <w:b/>
          <w:bCs/>
        </w:rPr>
        <w:t xml:space="preserve">Aufgrund einer Einwilligung (gem. Art. 6 Abs. 1 </w:t>
      </w:r>
      <w:proofErr w:type="spellStart"/>
      <w:r w:rsidRPr="00D64A8B">
        <w:rPr>
          <w:rFonts w:cstheme="minorHAnsi"/>
          <w:b/>
          <w:bCs/>
        </w:rPr>
        <w:t>Lit</w:t>
      </w:r>
      <w:proofErr w:type="spellEnd"/>
      <w:r w:rsidRPr="00D64A8B">
        <w:rPr>
          <w:rFonts w:cstheme="minorHAnsi"/>
          <w:b/>
          <w:bCs/>
        </w:rPr>
        <w:t>. a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Zwecke der Verarbeitung personenbezogener Daten ergeben sich aus der Erteilung einer Einwilligung. Eine erteilte Einwilligung kann jederzeit von Ihnen mit Wirkung für die Zukunft widerrufen werden. Auch Einwilligungen, die vor der Geltung der DS-GVO (25. Mai 2018) erteilt worden sind, können widerrufen werden. Verarbeitungen, die vor dem Widerruf erfolgt sind, bleiben vom Widerruf unberührt. Beispiel: Zusendung eines Newsletters, Entbindung von der berufsrechtlichen Verschwiegenheit zur Weitergabe der von Ihnen überlassenen Daten auf Ihren Wunsch hin an Dritte (z. B. Banken, Versicherungen, Anteilseigner etc.).</w:t>
      </w:r>
    </w:p>
    <w:p w:rsidR="00D013E6" w:rsidRPr="00D64A8B" w:rsidRDefault="00D013E6" w:rsidP="00D013E6">
      <w:pPr>
        <w:autoSpaceDE w:val="0"/>
        <w:autoSpaceDN w:val="0"/>
        <w:adjustRightInd w:val="0"/>
        <w:spacing w:after="0" w:line="240" w:lineRule="auto"/>
        <w:rPr>
          <w:rFonts w:cstheme="minorHAnsi"/>
          <w:b/>
          <w:bCs/>
        </w:rPr>
      </w:pPr>
      <w:r w:rsidRPr="00D64A8B">
        <w:rPr>
          <w:rFonts w:cstheme="minorHAnsi"/>
          <w:b/>
          <w:bCs/>
        </w:rPr>
        <w:lastRenderedPageBreak/>
        <w:t xml:space="preserve">Zur Erfüllung von vertraglichen Pflichten (gem. Art. 6 Abs. 1 </w:t>
      </w:r>
      <w:proofErr w:type="spellStart"/>
      <w:r w:rsidRPr="00D64A8B">
        <w:rPr>
          <w:rFonts w:cstheme="minorHAnsi"/>
          <w:b/>
          <w:bCs/>
        </w:rPr>
        <w:t>Lit</w:t>
      </w:r>
      <w:proofErr w:type="spellEnd"/>
      <w:r w:rsidRPr="00D64A8B">
        <w:rPr>
          <w:rFonts w:cstheme="minorHAnsi"/>
          <w:b/>
          <w:bCs/>
        </w:rPr>
        <w:t>. b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Zwecke der Datenverarbeitung ergeben sich zum einen aus der Einleitung vorvertraglicher Maßnahmen, die einer vertraglich geregelten Geschäftsbeziehung vorausgehen und zum anderen zur Erfüllung der Pflichten aus dem mit Ihnen geschlossenen Vertrag.</w:t>
      </w: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bCs/>
        </w:rPr>
      </w:pPr>
      <w:r w:rsidRPr="00D64A8B">
        <w:rPr>
          <w:rFonts w:cstheme="minorHAnsi"/>
          <w:b/>
          <w:bCs/>
        </w:rPr>
        <w:t xml:space="preserve">Aufgrund gesetzlicher Vorgaben (gem. Art. 6 Abs.1 </w:t>
      </w:r>
      <w:proofErr w:type="spellStart"/>
      <w:r w:rsidRPr="00D64A8B">
        <w:rPr>
          <w:rFonts w:cstheme="minorHAnsi"/>
          <w:b/>
          <w:bCs/>
        </w:rPr>
        <w:t>Lit</w:t>
      </w:r>
      <w:proofErr w:type="spellEnd"/>
      <w:r w:rsidRPr="00D64A8B">
        <w:rPr>
          <w:rFonts w:cstheme="minorHAnsi"/>
          <w:b/>
          <w:bCs/>
        </w:rPr>
        <w:t xml:space="preserve">. c DS-GVO) oder im öffentlichen Interesse (gem. Art. 6 Abs.1 </w:t>
      </w:r>
      <w:proofErr w:type="spellStart"/>
      <w:r w:rsidRPr="00D64A8B">
        <w:rPr>
          <w:rFonts w:cstheme="minorHAnsi"/>
          <w:b/>
          <w:bCs/>
        </w:rPr>
        <w:t>Lit</w:t>
      </w:r>
      <w:proofErr w:type="spellEnd"/>
      <w:r w:rsidRPr="00D64A8B">
        <w:rPr>
          <w:rFonts w:cstheme="minorHAnsi"/>
          <w:b/>
          <w:bCs/>
        </w:rPr>
        <w:t>. e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Zwecke der Datenverarbeitung ergeben sich aus gesetzlichen Vorgaben oder liegen im öffentlichen Interesse (z. B. Einhaltung von Aufbewahrungspflichten, Nachweis der Einhaltung von Hinweis- und Informationspflichten des Steuerberaters).</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D64A8B" w:rsidRDefault="00D013E6" w:rsidP="00D013E6">
      <w:pPr>
        <w:autoSpaceDE w:val="0"/>
        <w:autoSpaceDN w:val="0"/>
        <w:adjustRightInd w:val="0"/>
        <w:spacing w:after="0" w:line="240" w:lineRule="auto"/>
        <w:rPr>
          <w:rFonts w:cstheme="minorHAnsi"/>
          <w:b/>
          <w:bCs/>
        </w:rPr>
      </w:pPr>
      <w:r w:rsidRPr="00D64A8B">
        <w:rPr>
          <w:rFonts w:cstheme="minorHAnsi"/>
          <w:b/>
          <w:bCs/>
        </w:rPr>
        <w:t xml:space="preserve">Im Rahmen der Interessenabwägung (gem. Art. 6 Abs. 1 </w:t>
      </w:r>
      <w:proofErr w:type="spellStart"/>
      <w:r w:rsidRPr="00D64A8B">
        <w:rPr>
          <w:rFonts w:cstheme="minorHAnsi"/>
          <w:b/>
          <w:bCs/>
        </w:rPr>
        <w:t>Lit</w:t>
      </w:r>
      <w:proofErr w:type="spellEnd"/>
      <w:r w:rsidRPr="00D64A8B">
        <w:rPr>
          <w:rFonts w:cstheme="minorHAnsi"/>
          <w:b/>
          <w:bCs/>
        </w:rPr>
        <w:t>. f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Die Zwecke der Verarbeitung </w:t>
      </w:r>
      <w:proofErr w:type="gramStart"/>
      <w:r w:rsidRPr="008A4A47">
        <w:rPr>
          <w:rFonts w:cstheme="minorHAnsi"/>
          <w:color w:val="000000"/>
        </w:rPr>
        <w:t>ergeben</w:t>
      </w:r>
      <w:proofErr w:type="gramEnd"/>
      <w:r w:rsidRPr="008A4A47">
        <w:rPr>
          <w:rFonts w:cstheme="minorHAnsi"/>
          <w:color w:val="000000"/>
        </w:rPr>
        <w:t xml:space="preserve"> sich aus der Wahrung unserer berechtigten Interessen. Es kann erforderlich sein, die von Ihnen überlassenen Daten über die eigentliche Erfüllung des Vertrages hinaus zu verarbeiten. Unser berechtigtes Interesse kann zur Begründung der weiteren Verarbeitung der von Ihnen überlassenen Daten herangezogen werden, sofern Ihre Interessen oder Grundrechte und Grundfreiheiten nicht überwiegen. Unser berechtigtes Interesse kann im Einzelfall sein: Geltendmachung rechtlicher Ansprüche, Abwehr von Haftungsansprüchen, Verhinderung von Straftaten.</w:t>
      </w:r>
    </w:p>
    <w:p w:rsidR="00D013E6"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Wer erhält die von Ihnen überlassenen personenbezogenen Daten?</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Innerhalb unsere</w:t>
      </w:r>
      <w:r>
        <w:rPr>
          <w:rFonts w:cstheme="minorHAnsi"/>
          <w:color w:val="000000"/>
        </w:rPr>
        <w:t xml:space="preserve">r Kanzlei </w:t>
      </w:r>
      <w:r w:rsidRPr="008A4A47">
        <w:rPr>
          <w:rFonts w:cstheme="minorHAnsi"/>
          <w:color w:val="000000"/>
        </w:rPr>
        <w:t>erhalten diejenigen Bereiche Zugriff auf die von Ihnen überlassenen personenbezogenen Daten, die diese zur Erfüllung der vertraglichen und gesetzlichen Pflichten benötigen und die zur Verarbeitung dieser Daten berechtigt sind.</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In Erfüllung des mit Ihnen geschlossenen Vertrages erhalten ausschließlich diejenigen Stellen die von Ihnen überlassenen Daten, die diese aus gesetzlichen Gründen benötigen, z. B. Finanzbehörden, Sozialversicherungsträger, zuständige Behörden und Gerichte. </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Als Berufsgeheimnisträger sind wir verpflichtet die berufsrechtliche Verschwiegenheit einzuhalten und umzusetzen. Weitere Empfänger erhalten die von Ihnen überlassenen Daten nur auf Ihren Wunsch hin, wenn Sie uns von der berufsrechtlichen Verschwiegenheit entbinden. </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Im Rahmen unserer Leistungserbringung beauftragen wir </w:t>
      </w:r>
      <w:proofErr w:type="spellStart"/>
      <w:r w:rsidRPr="008A4A47">
        <w:rPr>
          <w:rFonts w:cstheme="minorHAnsi"/>
          <w:color w:val="000000"/>
        </w:rPr>
        <w:t>Auftragsverarbeiter</w:t>
      </w:r>
      <w:proofErr w:type="spellEnd"/>
      <w:r w:rsidRPr="008A4A47">
        <w:rPr>
          <w:rFonts w:cstheme="minorHAnsi"/>
          <w:color w:val="000000"/>
        </w:rPr>
        <w:t>, die zur Erfüllung</w:t>
      </w:r>
    </w:p>
    <w:p w:rsidR="00D013E6"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der vertraglichen Pflichten beitragen, z. B. Rechenzentrumsdienstleister</w:t>
      </w:r>
      <w:r>
        <w:rPr>
          <w:rFonts w:cstheme="minorHAnsi"/>
          <w:color w:val="000000"/>
        </w:rPr>
        <w:t xml:space="preserve"> (ausschließlich DATEV)</w:t>
      </w:r>
      <w:r w:rsidRPr="008A4A47">
        <w:rPr>
          <w:rFonts w:cstheme="minorHAnsi"/>
          <w:color w:val="000000"/>
        </w:rPr>
        <w:t xml:space="preserve">, EDV-Partner, Aktenvernichter etc. Diese </w:t>
      </w:r>
      <w:proofErr w:type="spellStart"/>
      <w:r w:rsidRPr="008A4A47">
        <w:rPr>
          <w:rFonts w:cstheme="minorHAnsi"/>
          <w:color w:val="000000"/>
        </w:rPr>
        <w:t>Auftragsverarbeiter</w:t>
      </w:r>
      <w:proofErr w:type="spellEnd"/>
      <w:r w:rsidRPr="008A4A47">
        <w:rPr>
          <w:rFonts w:cstheme="minorHAnsi"/>
          <w:color w:val="000000"/>
        </w:rPr>
        <w:t xml:space="preserve"> werden von uns vertraglich zur Einhaltung der berufsrechtlichen Verschwiegenheit sowie zur Einhaltung der Vorgaben der DS-GVO und des BDSG verpflichtet.</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Werden die von Ihnen überlassenen Daten an Drittländer oder internationale Organisationen übermittelt?</w:t>
      </w:r>
    </w:p>
    <w:p w:rsidR="00D013E6" w:rsidRPr="008A4A47" w:rsidRDefault="00D013E6" w:rsidP="00D013E6">
      <w:pPr>
        <w:autoSpaceDE w:val="0"/>
        <w:autoSpaceDN w:val="0"/>
        <w:adjustRightInd w:val="0"/>
        <w:spacing w:after="0" w:line="240" w:lineRule="auto"/>
        <w:rPr>
          <w:rFonts w:cstheme="minorHAnsi"/>
          <w:b/>
          <w:bCs/>
          <w:color w:val="000000"/>
          <w:u w:val="single"/>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Eine Übermittlung der von Ihnen überlassenen Daten an ein Drittland oder eine internationale</w:t>
      </w:r>
    </w:p>
    <w:p w:rsidR="00D013E6"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Organisation erfolgt in keinem Fall. Sollten Sie im Einzelfall die Übermittlung der von Ihnen überlassenen Daten an ein Drittland oder eine internationale Organisation wünschen, führen wir dies nur nach Ihrer schriftlichen Einwilligung und Entbindung von der berufsrechtlichen Verschwiegenheit durch.</w:t>
      </w:r>
    </w:p>
    <w:p w:rsidR="00D013E6" w:rsidRDefault="00D013E6" w:rsidP="00D013E6">
      <w:pPr>
        <w:autoSpaceDE w:val="0"/>
        <w:autoSpaceDN w:val="0"/>
        <w:adjustRightInd w:val="0"/>
        <w:spacing w:after="0" w:line="240" w:lineRule="auto"/>
        <w:rPr>
          <w:rFonts w:cstheme="minorHAnsi"/>
          <w:color w:val="000000"/>
        </w:rPr>
      </w:pPr>
    </w:p>
    <w:p w:rsidR="00D013E6" w:rsidRDefault="00D013E6" w:rsidP="00D013E6">
      <w:pPr>
        <w:autoSpaceDE w:val="0"/>
        <w:autoSpaceDN w:val="0"/>
        <w:adjustRightInd w:val="0"/>
        <w:spacing w:after="0" w:line="240" w:lineRule="auto"/>
        <w:rPr>
          <w:rFonts w:cstheme="minorHAnsi"/>
          <w:color w:val="000000"/>
        </w:rPr>
      </w:pPr>
    </w:p>
    <w:p w:rsidR="00D013E6"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 xml:space="preserve">Findet automatisierte Entscheidungsfindung einschließlich </w:t>
      </w:r>
      <w:proofErr w:type="spellStart"/>
      <w:r w:rsidRPr="00D64A8B">
        <w:rPr>
          <w:rFonts w:cstheme="minorHAnsi"/>
          <w:b/>
          <w:bCs/>
          <w:u w:val="single"/>
        </w:rPr>
        <w:t>Profiling</w:t>
      </w:r>
      <w:proofErr w:type="spellEnd"/>
      <w:r w:rsidRPr="00D64A8B">
        <w:rPr>
          <w:rFonts w:cstheme="minorHAnsi"/>
          <w:b/>
          <w:bCs/>
          <w:u w:val="single"/>
        </w:rPr>
        <w:t xml:space="preserve"> statt?</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Zur Verarbeitung der von Ihnen überlassenen Daten kommt keine vollautomatisierte</w:t>
      </w:r>
      <w:r>
        <w:rPr>
          <w:rFonts w:cstheme="minorHAnsi"/>
          <w:color w:val="000000"/>
        </w:rPr>
        <w:t xml:space="preserve"> </w:t>
      </w:r>
      <w:r w:rsidRPr="008A4A47">
        <w:rPr>
          <w:rFonts w:cstheme="minorHAnsi"/>
          <w:color w:val="000000"/>
        </w:rPr>
        <w:t xml:space="preserve">Entscheidungsfindung (einschließlich </w:t>
      </w:r>
      <w:proofErr w:type="spellStart"/>
      <w:r w:rsidRPr="008A4A47">
        <w:rPr>
          <w:rFonts w:cstheme="minorHAnsi"/>
          <w:color w:val="000000"/>
        </w:rPr>
        <w:t>Profiling</w:t>
      </w:r>
      <w:proofErr w:type="spellEnd"/>
      <w:r w:rsidRPr="008A4A47">
        <w:rPr>
          <w:rFonts w:cstheme="minorHAnsi"/>
          <w:color w:val="000000"/>
        </w:rPr>
        <w:t>) gem. Art. 22 DS-GVO zum Einsatz.</w:t>
      </w:r>
    </w:p>
    <w:p w:rsidR="00D013E6" w:rsidRPr="008A4A47" w:rsidRDefault="00D013E6" w:rsidP="00D013E6">
      <w:pPr>
        <w:autoSpaceDE w:val="0"/>
        <w:autoSpaceDN w:val="0"/>
        <w:adjustRightInd w:val="0"/>
        <w:spacing w:after="0" w:line="240" w:lineRule="auto"/>
        <w:rPr>
          <w:rFonts w:cstheme="minorHAnsi"/>
          <w:color w:val="000000"/>
        </w:rPr>
      </w:pPr>
    </w:p>
    <w:p w:rsidR="00B2528A" w:rsidRDefault="00B2528A" w:rsidP="00D013E6">
      <w:pPr>
        <w:autoSpaceDE w:val="0"/>
        <w:autoSpaceDN w:val="0"/>
        <w:adjustRightInd w:val="0"/>
        <w:spacing w:after="0" w:line="240" w:lineRule="auto"/>
        <w:rPr>
          <w:rFonts w:cstheme="minorHAnsi"/>
          <w:b/>
          <w:bCs/>
          <w:color w:val="296C68"/>
          <w:u w:val="single"/>
        </w:rPr>
      </w:pPr>
    </w:p>
    <w:p w:rsidR="00D013E6" w:rsidRDefault="00D013E6" w:rsidP="00D013E6">
      <w:pPr>
        <w:autoSpaceDE w:val="0"/>
        <w:autoSpaceDN w:val="0"/>
        <w:adjustRightInd w:val="0"/>
        <w:spacing w:after="0" w:line="240" w:lineRule="auto"/>
        <w:rPr>
          <w:rFonts w:cstheme="minorHAnsi"/>
          <w:b/>
          <w:bCs/>
          <w:color w:val="296C68"/>
          <w:u w:val="single"/>
        </w:rPr>
      </w:pPr>
      <w:r w:rsidRPr="00D64A8B">
        <w:rPr>
          <w:rFonts w:cstheme="minorHAnsi"/>
          <w:b/>
          <w:bCs/>
          <w:u w:val="single"/>
        </w:rPr>
        <w:t>Dauer der Verarbeitung (Kriterien der Löschung)</w:t>
      </w:r>
    </w:p>
    <w:p w:rsidR="00D013E6" w:rsidRPr="008A4A47" w:rsidRDefault="00D013E6" w:rsidP="00D013E6">
      <w:pPr>
        <w:autoSpaceDE w:val="0"/>
        <w:autoSpaceDN w:val="0"/>
        <w:adjustRightInd w:val="0"/>
        <w:spacing w:after="0" w:line="240" w:lineRule="auto"/>
        <w:rPr>
          <w:rFonts w:cstheme="minorHAnsi"/>
          <w:b/>
          <w:bCs/>
          <w:color w:val="296C68"/>
          <w:u w:val="single"/>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Die Verarbeitung der von Ihnen überlassenen Daten erfolgt so lange, wie sie zur Erreichung des vertraglich vereinbarten Zweckes notwendig ist, grundsätzlich so lange das Vertragsverhältnis mit Ihnen besteht. Nach der Beendigung des Vertragsverhältnisses werden die von Ihnen überlassenen Daten zur Einhaltung gesetzlicher Aufbewahrungspflichten oder aufgrund unserer berechtigten Interessen verarbeitet. Nach dem Ablauf der gesetzlichen Aufbewahrungsfristen und/oder dem Wegfall unserer berechtigten Interessen werden die von Ihnen überlassenen Daten gelöscht.</w:t>
      </w:r>
    </w:p>
    <w:p w:rsidR="00D013E6" w:rsidRPr="008A4A47" w:rsidRDefault="00D013E6" w:rsidP="00D013E6">
      <w:pPr>
        <w:autoSpaceDE w:val="0"/>
        <w:autoSpaceDN w:val="0"/>
        <w:adjustRightInd w:val="0"/>
        <w:spacing w:after="0" w:line="240" w:lineRule="auto"/>
        <w:rPr>
          <w:rFonts w:cstheme="minorHAnsi"/>
          <w:color w:val="000000"/>
        </w:rPr>
      </w:pP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Voraussichtliche Fristen der uns treffenden Aufbewahrungspflichten und unserer berechtigten</w:t>
      </w:r>
    </w:p>
    <w:p w:rsidR="00D013E6"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Interessen:</w:t>
      </w:r>
    </w:p>
    <w:p w:rsidR="00B2528A" w:rsidRPr="008A4A47" w:rsidRDefault="00B2528A" w:rsidP="00D013E6">
      <w:pPr>
        <w:autoSpaceDE w:val="0"/>
        <w:autoSpaceDN w:val="0"/>
        <w:adjustRightInd w:val="0"/>
        <w:spacing w:after="0" w:line="240" w:lineRule="auto"/>
        <w:rPr>
          <w:rFonts w:cstheme="minorHAnsi"/>
          <w:color w:val="000000"/>
        </w:rPr>
      </w:pPr>
    </w:p>
    <w:p w:rsidR="00D013E6" w:rsidRPr="008A4A47" w:rsidRDefault="00D013E6" w:rsidP="00D013E6">
      <w:pPr>
        <w:pStyle w:val="Listenabsatz"/>
        <w:numPr>
          <w:ilvl w:val="0"/>
          <w:numId w:val="1"/>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Erfüllung handels-, steuer- und berufsrechtlicher Aufbewahrungsfristen. Die dort vorgegebenen Fristen zur Aufbewahrung bzw. Dokumentation betragen zwei bis zehn Jahre.</w:t>
      </w:r>
    </w:p>
    <w:p w:rsidR="00D013E6" w:rsidRPr="008A4A47" w:rsidRDefault="00D013E6" w:rsidP="00D013E6">
      <w:pPr>
        <w:pStyle w:val="Listenabsatz"/>
        <w:numPr>
          <w:ilvl w:val="0"/>
          <w:numId w:val="1"/>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Erhaltung von Beweismitteln im Rahmen der Verjährungsvorschriften. Nach den §§ 195 ff. des Bürgerlichen Gesetzbuches (BGB) können diese Verjährungsfristen bis zu 30 Jahre betragen, wobei die regelmäßige Verjährungsfrist drei Jahre beträgt.</w:t>
      </w:r>
    </w:p>
    <w:p w:rsidR="00D013E6" w:rsidRPr="008A4A47" w:rsidRDefault="00D013E6" w:rsidP="00D013E6">
      <w:pPr>
        <w:autoSpaceDE w:val="0"/>
        <w:autoSpaceDN w:val="0"/>
        <w:adjustRightInd w:val="0"/>
        <w:spacing w:after="0" w:line="240" w:lineRule="auto"/>
        <w:rPr>
          <w:rFonts w:cstheme="minorHAnsi"/>
          <w:b/>
          <w:bCs/>
          <w:color w:val="000000"/>
        </w:rPr>
      </w:pPr>
    </w:p>
    <w:p w:rsidR="00B2528A" w:rsidRPr="00D64A8B" w:rsidRDefault="00B2528A" w:rsidP="00D013E6">
      <w:pPr>
        <w:autoSpaceDE w:val="0"/>
        <w:autoSpaceDN w:val="0"/>
        <w:adjustRightInd w:val="0"/>
        <w:spacing w:after="0" w:line="240" w:lineRule="auto"/>
        <w:rPr>
          <w:rFonts w:cstheme="minorHAnsi"/>
          <w:b/>
          <w:bCs/>
          <w:u w:val="single"/>
        </w:rPr>
      </w:pPr>
    </w:p>
    <w:p w:rsidR="00D013E6" w:rsidRPr="00D64A8B" w:rsidRDefault="00D013E6" w:rsidP="00D013E6">
      <w:pPr>
        <w:autoSpaceDE w:val="0"/>
        <w:autoSpaceDN w:val="0"/>
        <w:adjustRightInd w:val="0"/>
        <w:spacing w:after="0" w:line="240" w:lineRule="auto"/>
        <w:rPr>
          <w:rFonts w:cstheme="minorHAnsi"/>
          <w:b/>
          <w:bCs/>
          <w:u w:val="single"/>
        </w:rPr>
      </w:pPr>
      <w:r w:rsidRPr="00D64A8B">
        <w:rPr>
          <w:rFonts w:cstheme="minorHAnsi"/>
          <w:b/>
          <w:bCs/>
          <w:u w:val="single"/>
        </w:rPr>
        <w:t>Auskunft über Ihre Rechte</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D64A8B" w:rsidRDefault="00D013E6" w:rsidP="00D013E6">
      <w:pPr>
        <w:autoSpaceDE w:val="0"/>
        <w:autoSpaceDN w:val="0"/>
        <w:adjustRightInd w:val="0"/>
        <w:spacing w:after="0" w:line="240" w:lineRule="auto"/>
        <w:rPr>
          <w:rFonts w:cstheme="minorHAnsi"/>
          <w:b/>
        </w:rPr>
      </w:pPr>
      <w:r w:rsidRPr="00D64A8B">
        <w:rPr>
          <w:rFonts w:cstheme="minorHAnsi"/>
          <w:b/>
        </w:rPr>
        <w:t xml:space="preserve">Recht auf </w:t>
      </w:r>
      <w:r w:rsidRPr="00D64A8B">
        <w:rPr>
          <w:rFonts w:cstheme="minorHAnsi"/>
          <w:b/>
          <w:bCs/>
        </w:rPr>
        <w:t xml:space="preserve">Auskunft </w:t>
      </w:r>
      <w:r w:rsidRPr="00D64A8B">
        <w:rPr>
          <w:rFonts w:cstheme="minorHAnsi"/>
          <w:b/>
        </w:rPr>
        <w:t>gem. Art. 15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Sie haben das Recht, auf Antrag unentgeltlich Auskunft zu erhalten, ob und welche Daten über Sie gespeichert sind und zu welchem Zweck die Speicherung erfolgt.</w:t>
      </w: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rPr>
      </w:pPr>
      <w:r w:rsidRPr="00D64A8B">
        <w:rPr>
          <w:rFonts w:cstheme="minorHAnsi"/>
          <w:b/>
        </w:rPr>
        <w:t xml:space="preserve">Recht auf </w:t>
      </w:r>
      <w:r w:rsidRPr="00D64A8B">
        <w:rPr>
          <w:rFonts w:cstheme="minorHAnsi"/>
          <w:b/>
          <w:bCs/>
        </w:rPr>
        <w:t xml:space="preserve">Berichtigung </w:t>
      </w:r>
      <w:r w:rsidRPr="00D64A8B">
        <w:rPr>
          <w:rFonts w:cstheme="minorHAnsi"/>
          <w:b/>
        </w:rPr>
        <w:t>gem. Art. 16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Sie haben das Recht, von dem Verantwortlichen unverzüglich die Berichtigung Ihrer unrichtigen personenbezogenen Daten zu verlangen. Unter Berücksichtigung der Zwecke der Verarbeitung haben Sie das Recht, die Vervollständigung unvollständiger personenbezogener Daten — auch mittels einer ergänzenden Erklärung — zu verlangen.</w:t>
      </w:r>
    </w:p>
    <w:p w:rsidR="00D013E6" w:rsidRPr="00D64A8B" w:rsidRDefault="00D013E6" w:rsidP="00D013E6">
      <w:pPr>
        <w:autoSpaceDE w:val="0"/>
        <w:autoSpaceDN w:val="0"/>
        <w:adjustRightInd w:val="0"/>
        <w:spacing w:after="0" w:line="240" w:lineRule="auto"/>
        <w:rPr>
          <w:rFonts w:cstheme="minorHAnsi"/>
        </w:rPr>
      </w:pPr>
    </w:p>
    <w:p w:rsidR="00D013E6" w:rsidRPr="00D64A8B" w:rsidRDefault="00D013E6" w:rsidP="00D013E6">
      <w:pPr>
        <w:autoSpaceDE w:val="0"/>
        <w:autoSpaceDN w:val="0"/>
        <w:adjustRightInd w:val="0"/>
        <w:spacing w:after="0" w:line="240" w:lineRule="auto"/>
        <w:rPr>
          <w:rFonts w:cstheme="minorHAnsi"/>
          <w:b/>
        </w:rPr>
      </w:pPr>
      <w:r w:rsidRPr="00D64A8B">
        <w:rPr>
          <w:rFonts w:cstheme="minorHAnsi"/>
          <w:b/>
        </w:rPr>
        <w:t xml:space="preserve">Recht auf </w:t>
      </w:r>
      <w:r w:rsidRPr="00D64A8B">
        <w:rPr>
          <w:rFonts w:cstheme="minorHAnsi"/>
          <w:b/>
          <w:bCs/>
        </w:rPr>
        <w:t xml:space="preserve">Löschung („Recht auf </w:t>
      </w:r>
      <w:proofErr w:type="spellStart"/>
      <w:r w:rsidRPr="00D64A8B">
        <w:rPr>
          <w:rFonts w:cstheme="minorHAnsi"/>
          <w:b/>
          <w:bCs/>
        </w:rPr>
        <w:t>Vergessenwerden</w:t>
      </w:r>
      <w:proofErr w:type="spellEnd"/>
      <w:r w:rsidRPr="00D64A8B">
        <w:rPr>
          <w:rFonts w:cstheme="minorHAnsi"/>
          <w:b/>
          <w:bCs/>
        </w:rPr>
        <w:t xml:space="preserve">“) </w:t>
      </w:r>
      <w:r w:rsidRPr="00D64A8B">
        <w:rPr>
          <w:rFonts w:cstheme="minorHAnsi"/>
          <w:b/>
        </w:rPr>
        <w:t>gem. Art. 17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Sie haben das Recht, von dem Verantwortlichen zu verlangen, dass Ihre Daten unverzüglich gelöscht werden. Der Verantwortliche ist verpflichtet, personenbezogene Daten unverzüglich zu löschen, sofern einer der folgenden Gründe zutrifft:</w:t>
      </w:r>
    </w:p>
    <w:p w:rsidR="00D013E6" w:rsidRPr="008A4A47"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Zwecke, für die die personenbezogenen Daten erhoben wurden, entfallen</w:t>
      </w:r>
    </w:p>
    <w:p w:rsidR="00D013E6" w:rsidRPr="008A4A47"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Sie widerrufen Ihre Einwilligung der Verarbeitung. Eine anderweitige Rechtsgrundlage für die Verarbeitung liegt nicht vor.</w:t>
      </w:r>
    </w:p>
    <w:p w:rsidR="00D013E6" w:rsidRPr="008A4A47"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Sie widersprechen der Verarbeitung. Eine anderweitige Rechtsgrundlage für die Verarbeitung liegt nicht vor.</w:t>
      </w:r>
    </w:p>
    <w:p w:rsidR="00D013E6" w:rsidRPr="008A4A47"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Die personenbezogenen Daten wurden unrechtmäßig verarbeitet.</w:t>
      </w:r>
    </w:p>
    <w:p w:rsidR="00D013E6" w:rsidRPr="008A4A47"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Die Löschung der personenbezogenen Daten ist zur Erfüllung einer rechtlichen Verpflichtung nach dem Unionsrecht oder dem Recht der Mitgliedstaaten erforderlich, dem der Verantwortliche unterliegt.</w:t>
      </w:r>
    </w:p>
    <w:p w:rsidR="00D013E6" w:rsidRPr="00B2528A" w:rsidRDefault="00D013E6" w:rsidP="00D013E6">
      <w:pPr>
        <w:pStyle w:val="Listenabsatz"/>
        <w:numPr>
          <w:ilvl w:val="0"/>
          <w:numId w:val="2"/>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Die personenbezogenen Daten wurden in Bezug auf angebotene Dienste der Informationsgesellschaft gemäß Artikel 8 Absatz 1 erhoben</w:t>
      </w:r>
    </w:p>
    <w:p w:rsidR="00D013E6" w:rsidRPr="00D64A8B" w:rsidRDefault="00D013E6" w:rsidP="00D013E6">
      <w:pPr>
        <w:autoSpaceDE w:val="0"/>
        <w:autoSpaceDN w:val="0"/>
        <w:adjustRightInd w:val="0"/>
        <w:spacing w:after="0" w:line="240" w:lineRule="auto"/>
        <w:rPr>
          <w:rFonts w:cstheme="minorHAnsi"/>
          <w:b/>
        </w:rPr>
      </w:pPr>
    </w:p>
    <w:p w:rsidR="00D013E6" w:rsidRPr="00D64A8B" w:rsidRDefault="00D013E6" w:rsidP="00D013E6">
      <w:pPr>
        <w:autoSpaceDE w:val="0"/>
        <w:autoSpaceDN w:val="0"/>
        <w:adjustRightInd w:val="0"/>
        <w:spacing w:after="0" w:line="240" w:lineRule="auto"/>
        <w:rPr>
          <w:rFonts w:cstheme="minorHAnsi"/>
          <w:b/>
        </w:rPr>
      </w:pPr>
      <w:r w:rsidRPr="00D64A8B">
        <w:rPr>
          <w:rFonts w:cstheme="minorHAnsi"/>
          <w:b/>
        </w:rPr>
        <w:lastRenderedPageBreak/>
        <w:t xml:space="preserve">Recht auf </w:t>
      </w:r>
      <w:r w:rsidRPr="00D64A8B">
        <w:rPr>
          <w:rFonts w:cstheme="minorHAnsi"/>
          <w:b/>
          <w:bCs/>
        </w:rPr>
        <w:t xml:space="preserve">Einschränkung der Verarbeitung </w:t>
      </w:r>
      <w:r w:rsidRPr="00D64A8B">
        <w:rPr>
          <w:rFonts w:cstheme="minorHAnsi"/>
          <w:b/>
        </w:rPr>
        <w:t>gem. Art. 18 DS-GVO &amp;. § 35 BDSG:</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Sie haben das Recht die Einschränkung der Verarbeitung zu verlangen, wenn eine der</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folgenden Voraussetzungen gegeben ist:</w:t>
      </w:r>
    </w:p>
    <w:p w:rsidR="00D013E6" w:rsidRPr="008A4A47" w:rsidRDefault="00D013E6" w:rsidP="00D013E6">
      <w:pPr>
        <w:pStyle w:val="Listenabsatz"/>
        <w:numPr>
          <w:ilvl w:val="0"/>
          <w:numId w:val="3"/>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Die Richtigkeit der personenbezogenen Daten wird von Ihnen angezweifelt.</w:t>
      </w:r>
    </w:p>
    <w:p w:rsidR="00D013E6" w:rsidRPr="008A4A47" w:rsidRDefault="00D013E6" w:rsidP="00D013E6">
      <w:pPr>
        <w:pStyle w:val="Listenabsatz"/>
        <w:numPr>
          <w:ilvl w:val="0"/>
          <w:numId w:val="3"/>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Die Verarbeitung ist unrechtmäßig; Sie lehnen eine Löschung jedoch ab.</w:t>
      </w:r>
    </w:p>
    <w:p w:rsidR="00D013E6" w:rsidRPr="008A4A47" w:rsidRDefault="00D013E6" w:rsidP="00D013E6">
      <w:pPr>
        <w:pStyle w:val="Listenabsatz"/>
        <w:numPr>
          <w:ilvl w:val="0"/>
          <w:numId w:val="3"/>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Personenbezogene Daten werden für die Zwecke der Verarbeitung nicht länger benötigt; Sie benötigen die Daten jedoch zur Geltendmachung, Ausübung oder Verteidigung von Rechtsansprüchen.</w:t>
      </w:r>
    </w:p>
    <w:p w:rsidR="00D013E6" w:rsidRPr="008A4A47" w:rsidRDefault="00D013E6" w:rsidP="00D013E6">
      <w:pPr>
        <w:pStyle w:val="Listenabsatz"/>
        <w:numPr>
          <w:ilvl w:val="0"/>
          <w:numId w:val="3"/>
        </w:numPr>
        <w:autoSpaceDE w:val="0"/>
        <w:autoSpaceDN w:val="0"/>
        <w:adjustRightInd w:val="0"/>
        <w:spacing w:after="0" w:line="240" w:lineRule="auto"/>
        <w:rPr>
          <w:rFonts w:cstheme="minorHAnsi"/>
          <w:color w:val="000000"/>
          <w:szCs w:val="22"/>
          <w:lang w:bidi="ar-SA"/>
        </w:rPr>
      </w:pPr>
      <w:r w:rsidRPr="008A4A47">
        <w:rPr>
          <w:rFonts w:cstheme="minorHAnsi"/>
          <w:color w:val="000000"/>
          <w:szCs w:val="22"/>
          <w:lang w:bidi="ar-SA"/>
        </w:rPr>
        <w:t>Sie haben Widerspruch gegen die Verarbeitung gem. Art. 21 Abs. 1 DS-GVO eingelegt. Solange noch nicht feststeht, ob die berechtigten Gründe des Verantwortlichen Ihnen gegenüber überwiegen, wird die Verarbeitung eingeschränkt.</w:t>
      </w:r>
    </w:p>
    <w:p w:rsidR="00D013E6" w:rsidRPr="008A4A47" w:rsidRDefault="00D013E6" w:rsidP="00D013E6">
      <w:pPr>
        <w:autoSpaceDE w:val="0"/>
        <w:autoSpaceDN w:val="0"/>
        <w:adjustRightInd w:val="0"/>
        <w:spacing w:after="0" w:line="240" w:lineRule="auto"/>
        <w:rPr>
          <w:rFonts w:cstheme="minorHAnsi"/>
          <w:color w:val="000000"/>
        </w:rPr>
      </w:pPr>
    </w:p>
    <w:p w:rsidR="00D013E6" w:rsidRPr="00D64A8B" w:rsidRDefault="00D013E6" w:rsidP="00D013E6">
      <w:pPr>
        <w:autoSpaceDE w:val="0"/>
        <w:autoSpaceDN w:val="0"/>
        <w:adjustRightInd w:val="0"/>
        <w:spacing w:after="0" w:line="240" w:lineRule="auto"/>
        <w:rPr>
          <w:rFonts w:cstheme="minorHAnsi"/>
          <w:b/>
        </w:rPr>
      </w:pPr>
      <w:r w:rsidRPr="00D64A8B">
        <w:rPr>
          <w:rFonts w:cstheme="minorHAnsi"/>
          <w:b/>
        </w:rPr>
        <w:t xml:space="preserve">Recht auf </w:t>
      </w:r>
      <w:r w:rsidRPr="00D64A8B">
        <w:rPr>
          <w:rFonts w:cstheme="minorHAnsi"/>
          <w:b/>
          <w:bCs/>
        </w:rPr>
        <w:t xml:space="preserve">Datenübertragbarkeit </w:t>
      </w:r>
      <w:r w:rsidRPr="00D64A8B">
        <w:rPr>
          <w:rFonts w:cstheme="minorHAnsi"/>
          <w:b/>
        </w:rPr>
        <w:t>gem. Art. 20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 xml:space="preserve">Sie haben das Recht die von Ihnen bereitgestellten Daten in einem strukturierten, gängigen und maschinenlesbaren Format von dem Verantwortlichen zu erhalten. Eine Weiterleitung </w:t>
      </w:r>
      <w:proofErr w:type="gramStart"/>
      <w:r w:rsidRPr="008A4A47">
        <w:rPr>
          <w:rFonts w:cstheme="minorHAnsi"/>
          <w:color w:val="000000"/>
        </w:rPr>
        <w:t>an einen andern Verantwortlichen</w:t>
      </w:r>
      <w:proofErr w:type="gramEnd"/>
      <w:r w:rsidRPr="008A4A47">
        <w:rPr>
          <w:rFonts w:cstheme="minorHAnsi"/>
          <w:color w:val="000000"/>
        </w:rPr>
        <w:t xml:space="preserve"> darf von uns nicht behindert werden.</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b/>
          <w:color w:val="296C68"/>
        </w:rPr>
      </w:pPr>
      <w:r w:rsidRPr="00D64A8B">
        <w:rPr>
          <w:rFonts w:cstheme="minorHAnsi"/>
          <w:b/>
          <w:bCs/>
        </w:rPr>
        <w:t xml:space="preserve">Widerspruchsrecht </w:t>
      </w:r>
      <w:r w:rsidRPr="00D64A8B">
        <w:rPr>
          <w:rFonts w:cstheme="minorHAnsi"/>
          <w:b/>
        </w:rPr>
        <w:t>gem. Art. 21 DS-GVO:</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Hierzu wenden Sie sich bitte an den Verantwortlichen der Verarbeitung (s. o.).</w:t>
      </w:r>
    </w:p>
    <w:p w:rsidR="00D013E6" w:rsidRPr="008A4A47" w:rsidRDefault="00D013E6" w:rsidP="00D013E6">
      <w:pPr>
        <w:autoSpaceDE w:val="0"/>
        <w:autoSpaceDN w:val="0"/>
        <w:adjustRightInd w:val="0"/>
        <w:spacing w:after="0" w:line="240" w:lineRule="auto"/>
        <w:rPr>
          <w:rFonts w:cstheme="minorHAnsi"/>
          <w:b/>
          <w:bCs/>
          <w:color w:val="000000"/>
        </w:rPr>
      </w:pPr>
    </w:p>
    <w:p w:rsidR="00D013E6" w:rsidRPr="008A4A47" w:rsidRDefault="00D013E6" w:rsidP="00D013E6">
      <w:pPr>
        <w:autoSpaceDE w:val="0"/>
        <w:autoSpaceDN w:val="0"/>
        <w:adjustRightInd w:val="0"/>
        <w:spacing w:after="0" w:line="240" w:lineRule="auto"/>
        <w:rPr>
          <w:rFonts w:cstheme="minorHAnsi"/>
          <w:b/>
          <w:color w:val="296C68"/>
        </w:rPr>
      </w:pPr>
      <w:r w:rsidRPr="00D64A8B">
        <w:rPr>
          <w:rFonts w:cstheme="minorHAnsi"/>
          <w:b/>
          <w:bCs/>
        </w:rPr>
        <w:t xml:space="preserve">Beschwerderecht </w:t>
      </w:r>
      <w:r w:rsidRPr="00D64A8B">
        <w:rPr>
          <w:rFonts w:cstheme="minorHAnsi"/>
          <w:b/>
        </w:rPr>
        <w:t xml:space="preserve">bei der Aufsichtsbehörde gem. Art. 13 Abs. 2 </w:t>
      </w:r>
      <w:proofErr w:type="spellStart"/>
      <w:r w:rsidRPr="00D64A8B">
        <w:rPr>
          <w:rFonts w:cstheme="minorHAnsi"/>
          <w:b/>
        </w:rPr>
        <w:t>Lit</w:t>
      </w:r>
      <w:proofErr w:type="spellEnd"/>
      <w:r w:rsidRPr="00D64A8B">
        <w:rPr>
          <w:rFonts w:cstheme="minorHAnsi"/>
          <w:b/>
        </w:rPr>
        <w:t>. d, 77 DS-GVO i. V. m § 19 BDSG:</w:t>
      </w:r>
    </w:p>
    <w:p w:rsidR="00D013E6" w:rsidRPr="008A4A47" w:rsidRDefault="00D013E6" w:rsidP="00D013E6">
      <w:pPr>
        <w:autoSpaceDE w:val="0"/>
        <w:autoSpaceDN w:val="0"/>
        <w:adjustRightInd w:val="0"/>
        <w:spacing w:after="0" w:line="240" w:lineRule="auto"/>
        <w:rPr>
          <w:rFonts w:cstheme="minorHAnsi"/>
          <w:color w:val="000000"/>
        </w:rPr>
      </w:pPr>
      <w:r w:rsidRPr="008A4A47">
        <w:rPr>
          <w:rFonts w:cstheme="minorHAnsi"/>
          <w:color w:val="000000"/>
        </w:rPr>
        <w:t>Wenn Sie der Ansicht sind, dass die Verarbeitung Ihrer Daten gegen die DS-GVO verstößt, haben Sie das Recht Beschwerde bei der Aufsichtsbehörde einzulegen. Hierzu wenden Sie sich bitte an die zuständige Aufsichtsbehörde</w:t>
      </w:r>
    </w:p>
    <w:p w:rsidR="00D013E6" w:rsidRPr="00D64A8B" w:rsidRDefault="00D013E6" w:rsidP="00D013E6">
      <w:pPr>
        <w:autoSpaceDE w:val="0"/>
        <w:autoSpaceDN w:val="0"/>
        <w:adjustRightInd w:val="0"/>
        <w:spacing w:after="0" w:line="240" w:lineRule="auto"/>
        <w:rPr>
          <w:rFonts w:cstheme="minorHAnsi"/>
        </w:rPr>
      </w:pPr>
    </w:p>
    <w:p w:rsidR="00D013E6" w:rsidRPr="00D64A8B" w:rsidRDefault="00D013E6" w:rsidP="00D013E6">
      <w:pPr>
        <w:autoSpaceDE w:val="0"/>
        <w:autoSpaceDN w:val="0"/>
        <w:adjustRightInd w:val="0"/>
        <w:spacing w:after="0" w:line="240" w:lineRule="auto"/>
        <w:rPr>
          <w:rFonts w:cstheme="minorHAnsi"/>
          <w:b/>
          <w:bCs/>
        </w:rPr>
      </w:pPr>
      <w:r w:rsidRPr="00D64A8B">
        <w:rPr>
          <w:rFonts w:cstheme="minorHAnsi"/>
          <w:b/>
          <w:bCs/>
        </w:rPr>
        <w:t xml:space="preserve">Zurückziehen der Einwilligung </w:t>
      </w:r>
      <w:r w:rsidRPr="00D64A8B">
        <w:rPr>
          <w:rFonts w:cstheme="minorHAnsi"/>
          <w:b/>
        </w:rPr>
        <w:t>gem. Art. 7 Abs. 3 DS-GVO</w:t>
      </w:r>
      <w:r w:rsidRPr="00D64A8B">
        <w:rPr>
          <w:rFonts w:cstheme="minorHAnsi"/>
          <w:b/>
          <w:bCs/>
        </w:rPr>
        <w:t>:</w:t>
      </w:r>
    </w:p>
    <w:p w:rsidR="00D013E6" w:rsidRDefault="00D013E6" w:rsidP="00D013E6">
      <w:pPr>
        <w:autoSpaceDE w:val="0"/>
        <w:autoSpaceDN w:val="0"/>
        <w:adjustRightInd w:val="0"/>
        <w:spacing w:after="0" w:line="240" w:lineRule="auto"/>
      </w:pPr>
      <w:r w:rsidRPr="008A4A47">
        <w:rPr>
          <w:rFonts w:cstheme="minorHAnsi"/>
          <w:color w:val="000000"/>
        </w:rPr>
        <w:t xml:space="preserve">Beruht die Verarbeitung auf Ihrer Einwilligung gem. Art. 6 Abs. 1 </w:t>
      </w:r>
      <w:proofErr w:type="spellStart"/>
      <w:r w:rsidRPr="008A4A47">
        <w:rPr>
          <w:rFonts w:cstheme="minorHAnsi"/>
          <w:color w:val="000000"/>
        </w:rPr>
        <w:t>Lit</w:t>
      </w:r>
      <w:proofErr w:type="spellEnd"/>
      <w:r w:rsidRPr="008A4A47">
        <w:rPr>
          <w:rFonts w:cstheme="minorHAnsi"/>
          <w:color w:val="000000"/>
        </w:rPr>
        <w:t xml:space="preserve">. a oder Art. 9 Abs. 2 </w:t>
      </w:r>
      <w:proofErr w:type="spellStart"/>
      <w:r w:rsidRPr="008A4A47">
        <w:rPr>
          <w:rFonts w:cstheme="minorHAnsi"/>
          <w:color w:val="000000"/>
        </w:rPr>
        <w:t>Lit</w:t>
      </w:r>
      <w:proofErr w:type="spellEnd"/>
      <w:r w:rsidRPr="008A4A47">
        <w:rPr>
          <w:rFonts w:cstheme="minorHAnsi"/>
          <w:color w:val="000000"/>
        </w:rPr>
        <w:t xml:space="preserve">. a (Verarbeitung besonderer Kategorien personenbezogener Daten), sind Sie jederzeit dazu berechtigt die zweckmäßig gebundene </w:t>
      </w:r>
      <w:r w:rsidRPr="00D64A8B">
        <w:rPr>
          <w:rFonts w:cstheme="minorHAnsi"/>
          <w:b/>
          <w:bCs/>
          <w:color w:val="0000FF"/>
        </w:rPr>
        <w:t>Einwilligung zurückzuziehen</w:t>
      </w:r>
      <w:r w:rsidRPr="00D64A8B">
        <w:rPr>
          <w:rFonts w:cstheme="minorHAnsi"/>
          <w:color w:val="0000FF"/>
        </w:rPr>
        <w:t>,</w:t>
      </w:r>
      <w:r w:rsidRPr="008A4A47">
        <w:rPr>
          <w:rFonts w:cstheme="minorHAnsi"/>
          <w:color w:val="000000"/>
        </w:rPr>
        <w:t xml:space="preserve"> ohne dass die Rechtmäßigkeit der aufgrund der Einwilligung bis zum Widerruf erfolgten Verarbeitung</w:t>
      </w:r>
      <w:r>
        <w:rPr>
          <w:rFonts w:ascii="SegoeUI" w:hAnsi="SegoeUI" w:cs="SegoeUI"/>
          <w:color w:val="000000"/>
          <w:sz w:val="20"/>
          <w:szCs w:val="20"/>
        </w:rPr>
        <w:t xml:space="preserve"> berührt wird.</w:t>
      </w:r>
    </w:p>
    <w:p w:rsidR="00D013E6" w:rsidRDefault="00D013E6" w:rsidP="00D013E6"/>
    <w:p w:rsidR="00B2528A" w:rsidRPr="00D013E6" w:rsidRDefault="00B2528A" w:rsidP="00D013E6"/>
    <w:sectPr w:rsidR="00B2528A" w:rsidRPr="00D013E6" w:rsidSect="00D013E6">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5E" w:rsidRDefault="0076195E" w:rsidP="00D013E6">
      <w:pPr>
        <w:spacing w:after="0" w:line="240" w:lineRule="auto"/>
      </w:pPr>
      <w:r>
        <w:separator/>
      </w:r>
    </w:p>
  </w:endnote>
  <w:endnote w:type="continuationSeparator" w:id="0">
    <w:p w:rsidR="0076195E" w:rsidRDefault="0076195E" w:rsidP="00D0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29485"/>
      <w:docPartObj>
        <w:docPartGallery w:val="Page Numbers (Bottom of Page)"/>
        <w:docPartUnique/>
      </w:docPartObj>
    </w:sdtPr>
    <w:sdtEndPr>
      <w:rPr>
        <w:sz w:val="16"/>
        <w:szCs w:val="16"/>
      </w:rPr>
    </w:sdtEndPr>
    <w:sdtContent>
      <w:p w:rsidR="00D013E6" w:rsidRPr="00D013E6" w:rsidRDefault="00D013E6">
        <w:pPr>
          <w:pStyle w:val="Fuzeile"/>
          <w:jc w:val="right"/>
          <w:rPr>
            <w:sz w:val="16"/>
            <w:szCs w:val="16"/>
          </w:rPr>
        </w:pPr>
        <w:r w:rsidRPr="00D013E6">
          <w:rPr>
            <w:sz w:val="16"/>
            <w:szCs w:val="16"/>
          </w:rPr>
          <w:fldChar w:fldCharType="begin"/>
        </w:r>
        <w:r w:rsidRPr="00D013E6">
          <w:rPr>
            <w:sz w:val="16"/>
            <w:szCs w:val="16"/>
          </w:rPr>
          <w:instrText>PAGE   \* MERGEFORMAT</w:instrText>
        </w:r>
        <w:r w:rsidRPr="00D013E6">
          <w:rPr>
            <w:sz w:val="16"/>
            <w:szCs w:val="16"/>
          </w:rPr>
          <w:fldChar w:fldCharType="separate"/>
        </w:r>
        <w:r w:rsidR="0036796B">
          <w:rPr>
            <w:noProof/>
            <w:sz w:val="16"/>
            <w:szCs w:val="16"/>
          </w:rPr>
          <w:t>1</w:t>
        </w:r>
        <w:r w:rsidRPr="00D013E6">
          <w:rPr>
            <w:sz w:val="16"/>
            <w:szCs w:val="16"/>
          </w:rPr>
          <w:fldChar w:fldCharType="end"/>
        </w:r>
      </w:p>
    </w:sdtContent>
  </w:sdt>
  <w:p w:rsidR="00D013E6" w:rsidRDefault="00D01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5E" w:rsidRDefault="0076195E" w:rsidP="00D013E6">
      <w:pPr>
        <w:spacing w:after="0" w:line="240" w:lineRule="auto"/>
      </w:pPr>
      <w:r>
        <w:separator/>
      </w:r>
    </w:p>
  </w:footnote>
  <w:footnote w:type="continuationSeparator" w:id="0">
    <w:p w:rsidR="0076195E" w:rsidRDefault="0076195E" w:rsidP="00D01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E62A7"/>
    <w:multiLevelType w:val="hybridMultilevel"/>
    <w:tmpl w:val="E6828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404626"/>
    <w:multiLevelType w:val="hybridMultilevel"/>
    <w:tmpl w:val="A782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BF5556"/>
    <w:multiLevelType w:val="hybridMultilevel"/>
    <w:tmpl w:val="276E0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6"/>
    <w:rsid w:val="0036796B"/>
    <w:rsid w:val="003B59E2"/>
    <w:rsid w:val="0076195E"/>
    <w:rsid w:val="009B4E18"/>
    <w:rsid w:val="00B2528A"/>
    <w:rsid w:val="00D013E6"/>
    <w:rsid w:val="00D64A8B"/>
    <w:rsid w:val="00E75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BD7C"/>
  <w15:docId w15:val="{7D37CD19-FF90-464C-98BC-BBD4AD5F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3E6"/>
    <w:pPr>
      <w:spacing w:after="160" w:line="259" w:lineRule="auto"/>
      <w:ind w:left="720"/>
      <w:contextualSpacing/>
    </w:pPr>
    <w:rPr>
      <w:szCs w:val="28"/>
      <w:lang w:bidi="th-TH"/>
    </w:rPr>
  </w:style>
  <w:style w:type="paragraph" w:styleId="Kopfzeile">
    <w:name w:val="header"/>
    <w:basedOn w:val="Standard"/>
    <w:link w:val="KopfzeileZchn"/>
    <w:uiPriority w:val="99"/>
    <w:unhideWhenUsed/>
    <w:rsid w:val="00D013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3E6"/>
  </w:style>
  <w:style w:type="paragraph" w:styleId="Fuzeile">
    <w:name w:val="footer"/>
    <w:basedOn w:val="Standard"/>
    <w:link w:val="FuzeileZchn"/>
    <w:uiPriority w:val="99"/>
    <w:unhideWhenUsed/>
    <w:rsid w:val="00D013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Berthmann, Laura</dc:creator>
  <cp:lastModifiedBy>Christine Friebe</cp:lastModifiedBy>
  <cp:revision>2</cp:revision>
  <dcterms:created xsi:type="dcterms:W3CDTF">2019-04-17T10:58:00Z</dcterms:created>
  <dcterms:modified xsi:type="dcterms:W3CDTF">2019-04-17T10:58:00Z</dcterms:modified>
</cp:coreProperties>
</file>